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A3D" w:rsidRPr="00F759ED" w:rsidRDefault="00271A3D" w:rsidP="00271A3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Приложение 2</w:t>
      </w:r>
    </w:p>
    <w:p w:rsidR="00271A3D" w:rsidRPr="00F759ED" w:rsidRDefault="00271A3D" w:rsidP="00271A3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Путевой лист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 xml:space="preserve">Государственный национальный театр </w:t>
      </w:r>
      <w:proofErr w:type="spellStart"/>
      <w:r w:rsidRPr="00F759ED">
        <w:rPr>
          <w:rFonts w:ascii="Times New Roman" w:hAnsi="Times New Roman" w:cs="Times New Roman"/>
          <w:b/>
          <w:sz w:val="30"/>
          <w:szCs w:val="30"/>
        </w:rPr>
        <w:t>Удмурт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>c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>кой</w:t>
      </w:r>
      <w:proofErr w:type="spell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Республики.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 xml:space="preserve">1.Когда был основан Государственный национальный театр </w:t>
      </w:r>
      <w:proofErr w:type="spellStart"/>
      <w:r w:rsidRPr="00F759ED">
        <w:rPr>
          <w:rFonts w:ascii="Times New Roman" w:hAnsi="Times New Roman" w:cs="Times New Roman"/>
          <w:b/>
          <w:sz w:val="30"/>
          <w:szCs w:val="30"/>
        </w:rPr>
        <w:t>Удмуртcкой</w:t>
      </w:r>
      <w:proofErr w:type="spell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Республики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Назовите спектакль, которым  Государственный национальный театр </w:t>
      </w:r>
      <w:proofErr w:type="spellStart"/>
      <w:r w:rsidRPr="00F759ED">
        <w:rPr>
          <w:rFonts w:ascii="Times New Roman" w:hAnsi="Times New Roman" w:cs="Times New Roman"/>
          <w:b/>
          <w:sz w:val="30"/>
          <w:szCs w:val="30"/>
        </w:rPr>
        <w:t>Удмуртcкой</w:t>
      </w:r>
      <w:proofErr w:type="spell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 Республики  открыл свой первый сезон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(</w:t>
      </w:r>
      <w:r w:rsidRPr="00F759ED">
        <w:rPr>
          <w:rFonts w:ascii="Times New Roman" w:hAnsi="Times New Roman" w:cs="Times New Roman"/>
          <w:sz w:val="30"/>
          <w:szCs w:val="30"/>
        </w:rPr>
        <w:t xml:space="preserve">1).Государственный национальный театр 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Удмурт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>c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>кой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 xml:space="preserve"> Республики был образован  7 февраля 1932 г. Предшественником театра был Центральный удмуртский клуб «Красный удмурт», возникший в 1923 году. При нём действовал драматический кружок, давший начало самодеятельному театру. На базе этой труппы был открыт первый профессиональный удмуртский театр. 2).Открытие состоялось 7 февраля 1931 года спектаклем «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>Вала-река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шумит» по пьесе </w:t>
      </w:r>
      <w:hyperlink r:id="rId5" w:tooltip="Гаврилов, Игнатий Гаврилович" w:history="1">
        <w:r w:rsidRPr="00F759ED">
          <w:rPr>
            <w:rStyle w:val="a3"/>
            <w:rFonts w:ascii="Times New Roman" w:hAnsi="Times New Roman" w:cs="Times New Roman"/>
            <w:sz w:val="30"/>
            <w:szCs w:val="30"/>
          </w:rPr>
          <w:t>И. Г. Гаврилова</w:t>
        </w:r>
      </w:hyperlink>
      <w:r w:rsidRPr="00F759ED">
        <w:rPr>
          <w:rFonts w:ascii="Times New Roman" w:hAnsi="Times New Roman" w:cs="Times New Roman"/>
          <w:sz w:val="30"/>
          <w:szCs w:val="30"/>
        </w:rPr>
        <w:t xml:space="preserve">. Первоначально театр не имел выделенного здания и работал в арендованных помещениях. 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 xml:space="preserve">Репертуар состоял из национальной драматургии, произведений русских и зарубежных авторов в переводе на </w:t>
      </w:r>
      <w:hyperlink r:id="rId6" w:history="1">
        <w:r w:rsidRPr="00F759ED">
          <w:rPr>
            <w:rStyle w:val="a3"/>
            <w:rFonts w:ascii="Times New Roman" w:hAnsi="Times New Roman" w:cs="Times New Roman"/>
            <w:sz w:val="30"/>
            <w:szCs w:val="30"/>
          </w:rPr>
          <w:t>удмуртский язык</w:t>
        </w:r>
      </w:hyperlink>
      <w:r w:rsidRPr="00F759ED">
        <w:rPr>
          <w:rFonts w:ascii="Times New Roman" w:hAnsi="Times New Roman" w:cs="Times New Roman"/>
          <w:sz w:val="30"/>
          <w:szCs w:val="30"/>
        </w:rPr>
        <w:t>).</w:t>
      </w:r>
      <w:proofErr w:type="gramEnd"/>
    </w:p>
    <w:p w:rsidR="00271A3D" w:rsidRPr="00F759ED" w:rsidRDefault="00271A3D" w:rsidP="00271A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 xml:space="preserve">2.  Какие спектакли для детей  и взрослых были представлены на суд зрителей в Государственном национальном театре </w:t>
      </w:r>
      <w:proofErr w:type="spellStart"/>
      <w:r w:rsidRPr="00F759ED">
        <w:rPr>
          <w:rFonts w:ascii="Times New Roman" w:hAnsi="Times New Roman" w:cs="Times New Roman"/>
          <w:b/>
          <w:sz w:val="30"/>
          <w:szCs w:val="30"/>
        </w:rPr>
        <w:t>Удмуртcкой</w:t>
      </w:r>
      <w:proofErr w:type="spell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Республики в 2021/2022 гг.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(сказка «Золушка», мюзикл «Алые паруса», музыкальная комедия «Ой, 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чебер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нылъёс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>» («Девицы-красавицы») и др.)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bookmarkStart w:id="0" w:name="_GoBack"/>
      <w:r w:rsidRPr="00F759E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3.Прочитайте правила поведения в зрительном зале. Зачеркните неверное.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1. В театр нужно приходить заранее, чтобы успеть сдать верхнюю одежду в гардероб и занять свои места в зале;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2. Одежда для театра должна быть торжественной;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3. Вход в зрительный зал после 3-го звонка прекращается;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4. Продвигаясь вдоль ряда к своему месту, повернитесь спиной к сидящим, извинитесь и поблагодарите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вставших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. При этом мальчик проходит впереди девочки.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5.Пожалуйста, занимайте места в зале согласно тем, что указаны в ваших билетах. Если случилось так, что вы опоздали, по разрешению контролёра или администратора можете занять ближайшее свободное место в зрительном зале.  Пересесть на свои места вы сможете в антракте. Если место занято, следует обратиться к дежурной по залу;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6. Выход из зала до окончания спектакля возможен в любое время. 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7.Дети до 6 лет на вечерние спектакли не допускается;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8.  В зрительный зал можно взять еду и напитки.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9. Фото- и видеосъёмка в зале возможна только с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разрешения 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администрации театра;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 10. 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Отключите сотовый телефон!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Звонки во время спектакля отвлекают от представления не только зрителей, но и актеров.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11.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Соблюдение тишины во время спектакля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главное правило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Нельзя во время спектакля громко разговаривать, шаркать ногами, стучать пальцами по подлокотнику кресла. При нарушении этих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правил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администраторы имеют право попросить Вас покинуть театр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12. Если вы потеряли номерок гардероба, придётся заплатить штраф;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13. Аплодировать  можно во время исполнения, в паузе между частями симфонического или камерного произведения.</w:t>
      </w:r>
    </w:p>
    <w:p w:rsidR="00271A3D" w:rsidRPr="00F759ED" w:rsidRDefault="00271A3D" w:rsidP="00271A3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14. Нельзя бросать цветы на сцену, их передают артисту или служителю, назвав артистов, которым они предназначены.</w:t>
      </w:r>
    </w:p>
    <w:p w:rsidR="00271A3D" w:rsidRPr="00F759ED" w:rsidRDefault="00271A3D" w:rsidP="00271A3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71A3D" w:rsidRDefault="00271A3D" w:rsidP="00271A3D"/>
    <w:bookmarkEnd w:id="0"/>
    <w:p w:rsidR="002F063A" w:rsidRDefault="002F063A"/>
    <w:sectPr w:rsidR="002F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A65"/>
    <w:rsid w:val="00271A3D"/>
    <w:rsid w:val="002F063A"/>
    <w:rsid w:val="006B379E"/>
    <w:rsid w:val="00EA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1A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1A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3%D0%B4%D0%BC%D1%83%D1%80%D1%82%D1%81%D0%BA%D0%B8%D0%B9_%D1%8F%D0%B7%D1%8B%D0%BA" TargetMode="External"/><Relationship Id="rId5" Type="http://schemas.openxmlformats.org/officeDocument/2006/relationships/hyperlink" Target="https://ru.wikipedia.org/wiki/%D0%93%D0%B0%D0%B2%D1%80%D0%B8%D0%BB%D0%BE%D0%B2,_%D0%98%D0%B3%D0%BD%D0%B0%D1%82%D0%B8%D0%B9_%D0%93%D0%B0%D0%B2%D1%80%D0%B8%D0%BB%D0%BE%D0%B2%D0%B8%D1%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cp:lastPrinted>2022-05-16T11:08:00Z</cp:lastPrinted>
  <dcterms:created xsi:type="dcterms:W3CDTF">2022-05-16T11:08:00Z</dcterms:created>
  <dcterms:modified xsi:type="dcterms:W3CDTF">2022-05-16T11:32:00Z</dcterms:modified>
</cp:coreProperties>
</file>